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0A60DA01" w:rsidR="00415909" w:rsidRPr="009E68C5" w:rsidRDefault="000C63D1" w:rsidP="00FA2769">
      <w:pPr>
        <w:rPr>
          <w:rFonts w:ascii="Arial" w:hAnsi="Arial" w:cs="Arial"/>
          <w:b/>
          <w:bCs/>
          <w:sz w:val="24"/>
          <w:szCs w:val="24"/>
        </w:rPr>
      </w:pPr>
      <w:r w:rsidRPr="009E68C5">
        <w:rPr>
          <w:rFonts w:ascii="Arial" w:hAnsi="Arial" w:cs="Arial"/>
          <w:b/>
          <w:bCs/>
          <w:sz w:val="24"/>
          <w:szCs w:val="24"/>
        </w:rPr>
        <w:t xml:space="preserve">Sakarya’dan 21 Firma, </w:t>
      </w:r>
      <w:r w:rsidRPr="009E68C5">
        <w:rPr>
          <w:rFonts w:ascii="Arial" w:hAnsi="Arial" w:cs="Arial"/>
          <w:b/>
          <w:bCs/>
          <w:sz w:val="24"/>
          <w:szCs w:val="24"/>
        </w:rPr>
        <w:t>İSO İkinci 500 Listesin</w:t>
      </w:r>
      <w:r w:rsidR="007E0413" w:rsidRPr="009E68C5">
        <w:rPr>
          <w:rFonts w:ascii="Arial" w:hAnsi="Arial" w:cs="Arial"/>
          <w:b/>
          <w:bCs/>
          <w:sz w:val="24"/>
          <w:szCs w:val="24"/>
        </w:rPr>
        <w:t>e</w:t>
      </w:r>
      <w:r w:rsidRPr="009E68C5">
        <w:rPr>
          <w:rFonts w:ascii="Arial" w:hAnsi="Arial" w:cs="Arial"/>
          <w:b/>
          <w:bCs/>
          <w:sz w:val="24"/>
          <w:szCs w:val="24"/>
        </w:rPr>
        <w:t xml:space="preserve"> Girme Başarısı Gösterdi</w:t>
      </w:r>
    </w:p>
    <w:p w14:paraId="12BF0EBB" w14:textId="7C50739C" w:rsidR="000C63D1" w:rsidRPr="009E68C5" w:rsidRDefault="000C63D1" w:rsidP="000C63D1">
      <w:pPr>
        <w:jc w:val="both"/>
        <w:rPr>
          <w:rFonts w:ascii="Arial" w:hAnsi="Arial" w:cs="Arial"/>
          <w:sz w:val="24"/>
          <w:szCs w:val="24"/>
        </w:rPr>
      </w:pPr>
      <w:r w:rsidRPr="009E68C5">
        <w:rPr>
          <w:rFonts w:ascii="Arial" w:hAnsi="Arial" w:cs="Arial"/>
          <w:sz w:val="24"/>
          <w:szCs w:val="24"/>
        </w:rPr>
        <w:t xml:space="preserve">İstanbul Sanayi Odası (İSO) tarafından </w:t>
      </w:r>
      <w:r w:rsidR="007E0413" w:rsidRPr="009E68C5">
        <w:rPr>
          <w:rFonts w:ascii="Arial" w:hAnsi="Arial" w:cs="Arial"/>
          <w:sz w:val="24"/>
          <w:szCs w:val="24"/>
        </w:rPr>
        <w:t xml:space="preserve">geleneksel olarak her yıl “İSO İlk 500 Büyük Sanayi Kuruluşu” araştırmasının ardından açıklanan </w:t>
      </w:r>
      <w:r w:rsidRPr="009E68C5">
        <w:rPr>
          <w:rFonts w:ascii="Arial" w:hAnsi="Arial" w:cs="Arial"/>
          <w:sz w:val="24"/>
          <w:szCs w:val="24"/>
        </w:rPr>
        <w:t>“Türkiye’nin İkinci 500 Büyük Sanayi Kuruluşu” 202</w:t>
      </w:r>
      <w:r w:rsidR="007E0413" w:rsidRPr="009E68C5">
        <w:rPr>
          <w:rFonts w:ascii="Arial" w:hAnsi="Arial" w:cs="Arial"/>
          <w:sz w:val="24"/>
          <w:szCs w:val="24"/>
        </w:rPr>
        <w:t>5 listesi yayımlandı.</w:t>
      </w:r>
    </w:p>
    <w:p w14:paraId="3E81809D" w14:textId="18CBD400" w:rsidR="000C63D1" w:rsidRPr="009E68C5" w:rsidRDefault="007E0413" w:rsidP="000C63D1">
      <w:pPr>
        <w:jc w:val="both"/>
        <w:rPr>
          <w:rFonts w:ascii="Arial" w:hAnsi="Arial" w:cs="Arial"/>
          <w:sz w:val="24"/>
          <w:szCs w:val="24"/>
        </w:rPr>
      </w:pPr>
      <w:r w:rsidRPr="009E68C5">
        <w:rPr>
          <w:rFonts w:ascii="Arial" w:hAnsi="Arial" w:cs="Arial"/>
          <w:sz w:val="24"/>
          <w:szCs w:val="24"/>
        </w:rPr>
        <w:t xml:space="preserve">İş dünyası ve kamuoyu ile paylaşılan İSO İkinci 500 listesinde Sakarya’dan 21 firma </w:t>
      </w:r>
      <w:r w:rsidR="004F4085" w:rsidRPr="009E68C5">
        <w:rPr>
          <w:rFonts w:ascii="Arial" w:hAnsi="Arial" w:cs="Arial"/>
          <w:sz w:val="24"/>
          <w:szCs w:val="24"/>
        </w:rPr>
        <w:t>bulunurken; b</w:t>
      </w:r>
      <w:r w:rsidR="000C63D1" w:rsidRPr="009E68C5">
        <w:rPr>
          <w:rFonts w:ascii="Arial" w:hAnsi="Arial" w:cs="Arial"/>
          <w:sz w:val="24"/>
          <w:szCs w:val="24"/>
        </w:rPr>
        <w:t xml:space="preserve">u sonuçlarla birlikte İSO ilk ve ikinci 500 Büyük Sanayi Kuruluşu </w:t>
      </w:r>
      <w:r w:rsidRPr="009E68C5">
        <w:rPr>
          <w:rFonts w:ascii="Arial" w:hAnsi="Arial" w:cs="Arial"/>
          <w:sz w:val="24"/>
          <w:szCs w:val="24"/>
        </w:rPr>
        <w:t xml:space="preserve">listelerindeki </w:t>
      </w:r>
      <w:r w:rsidR="004F4085" w:rsidRPr="009E68C5">
        <w:rPr>
          <w:rFonts w:ascii="Arial" w:hAnsi="Arial" w:cs="Arial"/>
          <w:sz w:val="24"/>
          <w:szCs w:val="24"/>
        </w:rPr>
        <w:t xml:space="preserve">toplam </w:t>
      </w:r>
      <w:r w:rsidRPr="009E68C5">
        <w:rPr>
          <w:rFonts w:ascii="Arial" w:hAnsi="Arial" w:cs="Arial"/>
          <w:sz w:val="24"/>
          <w:szCs w:val="24"/>
        </w:rPr>
        <w:t xml:space="preserve">1000 firma içerisinde </w:t>
      </w:r>
      <w:r w:rsidR="000C63D1" w:rsidRPr="009E68C5">
        <w:rPr>
          <w:rFonts w:ascii="Arial" w:hAnsi="Arial" w:cs="Arial"/>
          <w:sz w:val="24"/>
          <w:szCs w:val="24"/>
        </w:rPr>
        <w:t>Sakarya’dan toplam 5</w:t>
      </w:r>
      <w:r w:rsidRPr="009E68C5">
        <w:rPr>
          <w:rFonts w:ascii="Arial" w:hAnsi="Arial" w:cs="Arial"/>
          <w:sz w:val="24"/>
          <w:szCs w:val="24"/>
        </w:rPr>
        <w:t xml:space="preserve">6 </w:t>
      </w:r>
      <w:r w:rsidR="000C63D1" w:rsidRPr="009E68C5">
        <w:rPr>
          <w:rFonts w:ascii="Arial" w:hAnsi="Arial" w:cs="Arial"/>
          <w:sz w:val="24"/>
          <w:szCs w:val="24"/>
        </w:rPr>
        <w:t xml:space="preserve">firma </w:t>
      </w:r>
      <w:r w:rsidRPr="009E68C5">
        <w:rPr>
          <w:rFonts w:ascii="Arial" w:hAnsi="Arial" w:cs="Arial"/>
          <w:sz w:val="24"/>
          <w:szCs w:val="24"/>
        </w:rPr>
        <w:t xml:space="preserve">yer </w:t>
      </w:r>
      <w:r w:rsidR="004F4085" w:rsidRPr="009E68C5">
        <w:rPr>
          <w:rFonts w:ascii="Arial" w:hAnsi="Arial" w:cs="Arial"/>
          <w:sz w:val="24"/>
          <w:szCs w:val="24"/>
        </w:rPr>
        <w:t>almış oldu.</w:t>
      </w:r>
    </w:p>
    <w:p w14:paraId="0E345325" w14:textId="2BA3F23A" w:rsidR="000C63D1" w:rsidRPr="009E68C5" w:rsidRDefault="000C63D1" w:rsidP="000C63D1">
      <w:pPr>
        <w:jc w:val="both"/>
        <w:rPr>
          <w:rFonts w:ascii="Arial" w:hAnsi="Arial" w:cs="Arial"/>
          <w:sz w:val="24"/>
          <w:szCs w:val="24"/>
        </w:rPr>
      </w:pPr>
      <w:r w:rsidRPr="009E68C5">
        <w:rPr>
          <w:rFonts w:ascii="Arial" w:hAnsi="Arial" w:cs="Arial"/>
          <w:sz w:val="24"/>
          <w:szCs w:val="24"/>
        </w:rPr>
        <w:t>Açıklanan verilere göre</w:t>
      </w:r>
      <w:r w:rsidR="004F4085" w:rsidRPr="009E68C5">
        <w:rPr>
          <w:rFonts w:ascii="Arial" w:hAnsi="Arial" w:cs="Arial"/>
          <w:sz w:val="24"/>
          <w:szCs w:val="24"/>
        </w:rPr>
        <w:t xml:space="preserve">, </w:t>
      </w:r>
      <w:r w:rsidRPr="009E68C5">
        <w:rPr>
          <w:rFonts w:ascii="Arial" w:hAnsi="Arial" w:cs="Arial"/>
          <w:sz w:val="24"/>
          <w:szCs w:val="24"/>
        </w:rPr>
        <w:t>202</w:t>
      </w:r>
      <w:r w:rsidR="004F4085" w:rsidRPr="009E68C5">
        <w:rPr>
          <w:rFonts w:ascii="Arial" w:hAnsi="Arial" w:cs="Arial"/>
          <w:sz w:val="24"/>
          <w:szCs w:val="24"/>
        </w:rPr>
        <w:t xml:space="preserve">5 </w:t>
      </w:r>
      <w:r w:rsidRPr="009E68C5">
        <w:rPr>
          <w:rFonts w:ascii="Arial" w:hAnsi="Arial" w:cs="Arial"/>
          <w:sz w:val="24"/>
          <w:szCs w:val="24"/>
        </w:rPr>
        <w:t xml:space="preserve">yılında İSO İkinci 500’ün üretimden satışları yüzde </w:t>
      </w:r>
      <w:r w:rsidR="004F4085" w:rsidRPr="009E68C5">
        <w:rPr>
          <w:rFonts w:ascii="Arial" w:hAnsi="Arial" w:cs="Arial"/>
          <w:sz w:val="24"/>
          <w:szCs w:val="24"/>
        </w:rPr>
        <w:t>25,7</w:t>
      </w:r>
      <w:r w:rsidRPr="009E68C5">
        <w:rPr>
          <w:rFonts w:ascii="Arial" w:hAnsi="Arial" w:cs="Arial"/>
          <w:sz w:val="24"/>
          <w:szCs w:val="24"/>
        </w:rPr>
        <w:t xml:space="preserve"> oranında artarak </w:t>
      </w:r>
      <w:r w:rsidR="004F4085" w:rsidRPr="009E68C5">
        <w:rPr>
          <w:rFonts w:ascii="Arial" w:hAnsi="Arial" w:cs="Arial"/>
          <w:sz w:val="24"/>
          <w:szCs w:val="24"/>
        </w:rPr>
        <w:t xml:space="preserve">1 trilyon 393 milyar </w:t>
      </w:r>
      <w:r w:rsidRPr="009E68C5">
        <w:rPr>
          <w:rFonts w:ascii="Arial" w:hAnsi="Arial" w:cs="Arial"/>
          <w:sz w:val="24"/>
          <w:szCs w:val="24"/>
        </w:rPr>
        <w:t xml:space="preserve">TL’den </w:t>
      </w:r>
      <w:r w:rsidR="004F4085" w:rsidRPr="009E68C5">
        <w:rPr>
          <w:rFonts w:ascii="Arial" w:hAnsi="Arial" w:cs="Arial"/>
          <w:sz w:val="24"/>
          <w:szCs w:val="24"/>
        </w:rPr>
        <w:t xml:space="preserve">1 trilyon 750 </w:t>
      </w:r>
      <w:r w:rsidRPr="009E68C5">
        <w:rPr>
          <w:rFonts w:ascii="Arial" w:hAnsi="Arial" w:cs="Arial"/>
          <w:sz w:val="24"/>
          <w:szCs w:val="24"/>
        </w:rPr>
        <w:t>TL’ye çıktı.</w:t>
      </w:r>
    </w:p>
    <w:p w14:paraId="5A1628EA" w14:textId="49AEA101" w:rsidR="000C63D1" w:rsidRPr="009E68C5" w:rsidRDefault="000C63D1" w:rsidP="000C63D1">
      <w:pPr>
        <w:jc w:val="both"/>
        <w:rPr>
          <w:rFonts w:ascii="Arial" w:hAnsi="Arial" w:cs="Arial"/>
          <w:sz w:val="24"/>
          <w:szCs w:val="24"/>
        </w:rPr>
      </w:pPr>
      <w:r w:rsidRPr="009E68C5">
        <w:rPr>
          <w:rFonts w:ascii="Arial" w:hAnsi="Arial" w:cs="Arial"/>
          <w:sz w:val="24"/>
          <w:szCs w:val="24"/>
        </w:rPr>
        <w:t>202</w:t>
      </w:r>
      <w:r w:rsidR="004F4085" w:rsidRPr="009E68C5">
        <w:rPr>
          <w:rFonts w:ascii="Arial" w:hAnsi="Arial" w:cs="Arial"/>
          <w:sz w:val="24"/>
          <w:szCs w:val="24"/>
        </w:rPr>
        <w:t>4</w:t>
      </w:r>
      <w:r w:rsidRPr="009E68C5">
        <w:rPr>
          <w:rFonts w:ascii="Arial" w:hAnsi="Arial" w:cs="Arial"/>
          <w:sz w:val="24"/>
          <w:szCs w:val="24"/>
        </w:rPr>
        <w:t xml:space="preserve"> araştırmasıyla kıyaslandığında Sakarya’dan 4 firma listeye girip </w:t>
      </w:r>
      <w:r w:rsidR="009C7E73" w:rsidRPr="009E68C5">
        <w:rPr>
          <w:rFonts w:ascii="Arial" w:hAnsi="Arial" w:cs="Arial"/>
          <w:sz w:val="24"/>
          <w:szCs w:val="24"/>
        </w:rPr>
        <w:t>11</w:t>
      </w:r>
      <w:r w:rsidRPr="009E68C5">
        <w:rPr>
          <w:rFonts w:ascii="Arial" w:hAnsi="Arial" w:cs="Arial"/>
          <w:sz w:val="24"/>
          <w:szCs w:val="24"/>
        </w:rPr>
        <w:t xml:space="preserve"> firma da sıralamasını yükseltirken </w:t>
      </w:r>
      <w:r w:rsidR="009C7E73" w:rsidRPr="009E68C5">
        <w:rPr>
          <w:rFonts w:ascii="Arial" w:hAnsi="Arial" w:cs="Arial"/>
          <w:sz w:val="24"/>
          <w:szCs w:val="24"/>
        </w:rPr>
        <w:t>6</w:t>
      </w:r>
      <w:r w:rsidRPr="009E68C5">
        <w:rPr>
          <w:rFonts w:ascii="Arial" w:hAnsi="Arial" w:cs="Arial"/>
          <w:sz w:val="24"/>
          <w:szCs w:val="24"/>
        </w:rPr>
        <w:t xml:space="preserve"> firma ise sıralamada geriledi.</w:t>
      </w:r>
    </w:p>
    <w:p w14:paraId="0935C9E0" w14:textId="1B8A6666" w:rsidR="000C63D1" w:rsidRPr="009E68C5" w:rsidRDefault="000C63D1" w:rsidP="000C63D1">
      <w:pPr>
        <w:jc w:val="both"/>
        <w:rPr>
          <w:rFonts w:ascii="Arial" w:hAnsi="Arial" w:cs="Arial"/>
          <w:sz w:val="24"/>
          <w:szCs w:val="24"/>
        </w:rPr>
      </w:pPr>
      <w:r w:rsidRPr="009E68C5">
        <w:rPr>
          <w:rFonts w:ascii="Arial" w:hAnsi="Arial" w:cs="Arial"/>
          <w:sz w:val="24"/>
          <w:szCs w:val="24"/>
        </w:rPr>
        <w:t xml:space="preserve">Açıklanan listede SATSO adına kayıtlı </w:t>
      </w:r>
      <w:r w:rsidR="009C7E73" w:rsidRPr="009E68C5">
        <w:rPr>
          <w:rFonts w:ascii="Arial" w:hAnsi="Arial" w:cs="Arial"/>
          <w:sz w:val="24"/>
          <w:szCs w:val="24"/>
        </w:rPr>
        <w:t>5</w:t>
      </w:r>
      <w:r w:rsidRPr="009E68C5">
        <w:rPr>
          <w:rFonts w:ascii="Arial" w:hAnsi="Arial" w:cs="Arial"/>
          <w:sz w:val="24"/>
          <w:szCs w:val="24"/>
        </w:rPr>
        <w:t xml:space="preserve"> firma, </w:t>
      </w:r>
      <w:proofErr w:type="spellStart"/>
      <w:r w:rsidRPr="009E68C5">
        <w:rPr>
          <w:rFonts w:ascii="Arial" w:hAnsi="Arial" w:cs="Arial"/>
          <w:sz w:val="24"/>
          <w:szCs w:val="24"/>
        </w:rPr>
        <w:t>SATSO</w:t>
      </w:r>
      <w:r w:rsidR="009C7E73" w:rsidRPr="009E68C5">
        <w:rPr>
          <w:rFonts w:ascii="Arial" w:hAnsi="Arial" w:cs="Arial"/>
          <w:sz w:val="24"/>
          <w:szCs w:val="24"/>
        </w:rPr>
        <w:t>’da</w:t>
      </w:r>
      <w:proofErr w:type="spellEnd"/>
      <w:r w:rsidR="009C7E73" w:rsidRPr="009E68C5">
        <w:rPr>
          <w:rFonts w:ascii="Arial" w:hAnsi="Arial" w:cs="Arial"/>
          <w:sz w:val="24"/>
          <w:szCs w:val="24"/>
        </w:rPr>
        <w:t xml:space="preserve"> şube kayıtlı</w:t>
      </w:r>
      <w:r w:rsidRPr="009E68C5">
        <w:rPr>
          <w:rFonts w:ascii="Arial" w:hAnsi="Arial" w:cs="Arial"/>
          <w:sz w:val="24"/>
          <w:szCs w:val="24"/>
        </w:rPr>
        <w:t xml:space="preserve"> olan 1</w:t>
      </w:r>
      <w:r w:rsidR="009C7E73" w:rsidRPr="009E68C5">
        <w:rPr>
          <w:rFonts w:ascii="Arial" w:hAnsi="Arial" w:cs="Arial"/>
          <w:sz w:val="24"/>
          <w:szCs w:val="24"/>
        </w:rPr>
        <w:t>5</w:t>
      </w:r>
      <w:r w:rsidRPr="009E68C5">
        <w:rPr>
          <w:rFonts w:ascii="Arial" w:hAnsi="Arial" w:cs="Arial"/>
          <w:sz w:val="24"/>
          <w:szCs w:val="24"/>
        </w:rPr>
        <w:t xml:space="preserve"> firma ve Akyazı </w:t>
      </w:r>
      <w:r w:rsidR="009C7E73" w:rsidRPr="009E68C5">
        <w:rPr>
          <w:rFonts w:ascii="Arial" w:hAnsi="Arial" w:cs="Arial"/>
          <w:sz w:val="24"/>
          <w:szCs w:val="24"/>
        </w:rPr>
        <w:t>Ticaret ve Sanayi Odası’na</w:t>
      </w:r>
      <w:r w:rsidRPr="009E68C5">
        <w:rPr>
          <w:rFonts w:ascii="Arial" w:hAnsi="Arial" w:cs="Arial"/>
          <w:sz w:val="24"/>
          <w:szCs w:val="24"/>
        </w:rPr>
        <w:t xml:space="preserve"> kayıtlı 1 firma yer aldı.</w:t>
      </w:r>
    </w:p>
    <w:p w14:paraId="05D9507C" w14:textId="2CACC09B" w:rsidR="009C7E73" w:rsidRPr="009E68C5" w:rsidRDefault="000C63D1" w:rsidP="000C63D1">
      <w:pPr>
        <w:jc w:val="both"/>
        <w:rPr>
          <w:rFonts w:ascii="Arial" w:hAnsi="Arial" w:cs="Arial"/>
          <w:sz w:val="24"/>
          <w:szCs w:val="24"/>
        </w:rPr>
      </w:pPr>
      <w:r w:rsidRPr="009E68C5">
        <w:rPr>
          <w:rFonts w:ascii="Arial" w:hAnsi="Arial" w:cs="Arial"/>
          <w:sz w:val="24"/>
          <w:szCs w:val="24"/>
        </w:rPr>
        <w:t xml:space="preserve">Araştırma sonuçlarını değerlendiren </w:t>
      </w:r>
      <w:r w:rsidRPr="009E68C5">
        <w:rPr>
          <w:rFonts w:ascii="Arial" w:hAnsi="Arial" w:cs="Arial"/>
          <w:b/>
          <w:bCs/>
          <w:sz w:val="24"/>
          <w:szCs w:val="24"/>
        </w:rPr>
        <w:t>SATSO Yönetim Kurulu Başkanı A. Akgün Altuğ</w:t>
      </w:r>
      <w:r w:rsidRPr="009E68C5">
        <w:rPr>
          <w:rFonts w:ascii="Arial" w:hAnsi="Arial" w:cs="Arial"/>
          <w:sz w:val="24"/>
          <w:szCs w:val="24"/>
        </w:rPr>
        <w:t>; “</w:t>
      </w:r>
      <w:r w:rsidR="009C7E73" w:rsidRPr="009E68C5">
        <w:rPr>
          <w:rFonts w:ascii="Arial" w:hAnsi="Arial" w:cs="Arial"/>
          <w:sz w:val="24"/>
          <w:szCs w:val="24"/>
        </w:rPr>
        <w:t>İSO İkinci 500 listesinde Sakaryalı firmalarımızın daha fazla yer alıyor olmasından memnuniyet duyuyoruz.</w:t>
      </w:r>
    </w:p>
    <w:p w14:paraId="41CAD553" w14:textId="66801126" w:rsidR="000C63D1" w:rsidRDefault="000C63D1" w:rsidP="000C63D1">
      <w:pPr>
        <w:jc w:val="both"/>
        <w:rPr>
          <w:rFonts w:ascii="Arial" w:hAnsi="Arial" w:cs="Arial"/>
          <w:sz w:val="24"/>
          <w:szCs w:val="24"/>
        </w:rPr>
      </w:pPr>
      <w:r w:rsidRPr="009E68C5">
        <w:rPr>
          <w:rFonts w:ascii="Arial" w:hAnsi="Arial" w:cs="Arial"/>
          <w:sz w:val="24"/>
          <w:szCs w:val="24"/>
        </w:rPr>
        <w:t>İlk 500’de 3</w:t>
      </w:r>
      <w:r w:rsidR="009C7E73" w:rsidRPr="009E68C5">
        <w:rPr>
          <w:rFonts w:ascii="Arial" w:hAnsi="Arial" w:cs="Arial"/>
          <w:sz w:val="24"/>
          <w:szCs w:val="24"/>
        </w:rPr>
        <w:t xml:space="preserve">5, </w:t>
      </w:r>
      <w:r w:rsidRPr="009E68C5">
        <w:rPr>
          <w:rFonts w:ascii="Arial" w:hAnsi="Arial" w:cs="Arial"/>
          <w:sz w:val="24"/>
          <w:szCs w:val="24"/>
        </w:rPr>
        <w:t xml:space="preserve">ikinci 500’de </w:t>
      </w:r>
      <w:r w:rsidR="009C7E73" w:rsidRPr="009E68C5">
        <w:rPr>
          <w:rFonts w:ascii="Arial" w:hAnsi="Arial" w:cs="Arial"/>
          <w:sz w:val="24"/>
          <w:szCs w:val="24"/>
        </w:rPr>
        <w:t xml:space="preserve">ise </w:t>
      </w:r>
      <w:r w:rsidRPr="009E68C5">
        <w:rPr>
          <w:rFonts w:ascii="Arial" w:hAnsi="Arial" w:cs="Arial"/>
          <w:sz w:val="24"/>
          <w:szCs w:val="24"/>
        </w:rPr>
        <w:t>2</w:t>
      </w:r>
      <w:r w:rsidR="009C7E73" w:rsidRPr="009E68C5">
        <w:rPr>
          <w:rFonts w:ascii="Arial" w:hAnsi="Arial" w:cs="Arial"/>
          <w:sz w:val="24"/>
          <w:szCs w:val="24"/>
        </w:rPr>
        <w:t xml:space="preserve">1 olmak üzere ülkenin ilk 1000 sanayi kuruluşu içinde 56 Sakaryalı firmamız yer aldı. </w:t>
      </w:r>
    </w:p>
    <w:p w14:paraId="2FD39D63" w14:textId="77777777" w:rsidR="009E68C5" w:rsidRDefault="009C7E73" w:rsidP="009C7E73">
      <w:pPr>
        <w:jc w:val="both"/>
        <w:rPr>
          <w:rFonts w:ascii="Arial" w:hAnsi="Arial" w:cs="Arial"/>
          <w:sz w:val="24"/>
          <w:szCs w:val="24"/>
        </w:rPr>
      </w:pPr>
      <w:r w:rsidRPr="009E68C5">
        <w:rPr>
          <w:rFonts w:ascii="Arial" w:hAnsi="Arial" w:cs="Arial"/>
          <w:sz w:val="24"/>
          <w:szCs w:val="24"/>
        </w:rPr>
        <w:t xml:space="preserve">İlk 500 listesinde olduğu gibi İkinci 500 listesinde de üretimden satışlar yükselse de 2020’den bu yana artış oranı en düşük yıl bu yıl oldu. </w:t>
      </w:r>
      <w:r w:rsidRPr="009E68C5">
        <w:rPr>
          <w:rFonts w:ascii="Arial" w:hAnsi="Arial" w:cs="Arial"/>
          <w:sz w:val="24"/>
          <w:szCs w:val="24"/>
        </w:rPr>
        <w:t>İSO İkinci 500'ün ihracat</w:t>
      </w:r>
      <w:r w:rsidRPr="009E68C5">
        <w:rPr>
          <w:rFonts w:ascii="Arial" w:hAnsi="Arial" w:cs="Arial"/>
          <w:sz w:val="24"/>
          <w:szCs w:val="24"/>
        </w:rPr>
        <w:t xml:space="preserve"> </w:t>
      </w:r>
      <w:r w:rsidRPr="009E68C5">
        <w:rPr>
          <w:rFonts w:ascii="Arial" w:hAnsi="Arial" w:cs="Arial"/>
          <w:sz w:val="24"/>
          <w:szCs w:val="24"/>
        </w:rPr>
        <w:t xml:space="preserve">içindeki payı </w:t>
      </w:r>
      <w:r w:rsidRPr="009E68C5">
        <w:rPr>
          <w:rFonts w:ascii="Arial" w:hAnsi="Arial" w:cs="Arial"/>
          <w:sz w:val="24"/>
          <w:szCs w:val="24"/>
        </w:rPr>
        <w:t xml:space="preserve">da maalesef </w:t>
      </w:r>
      <w:r w:rsidRPr="009E68C5">
        <w:rPr>
          <w:rFonts w:ascii="Arial" w:hAnsi="Arial" w:cs="Arial"/>
          <w:sz w:val="24"/>
          <w:szCs w:val="24"/>
        </w:rPr>
        <w:t>0,3 puan azalarak yüzde 6'ya geriledi.</w:t>
      </w:r>
      <w:r w:rsidRPr="009E68C5">
        <w:rPr>
          <w:rFonts w:ascii="Arial" w:hAnsi="Arial" w:cs="Arial"/>
          <w:sz w:val="24"/>
          <w:szCs w:val="24"/>
        </w:rPr>
        <w:t xml:space="preserve"> İSO ilk 500’de olduğu gibi ikinci 500 listesindeki firmalarımız da </w:t>
      </w:r>
      <w:r w:rsidRPr="009E68C5">
        <w:rPr>
          <w:rFonts w:ascii="Arial" w:hAnsi="Arial" w:cs="Arial"/>
          <w:sz w:val="24"/>
          <w:szCs w:val="24"/>
        </w:rPr>
        <w:t>dezenflasyon ve küresel</w:t>
      </w:r>
      <w:r w:rsidRPr="009E68C5">
        <w:rPr>
          <w:rFonts w:ascii="Arial" w:hAnsi="Arial" w:cs="Arial"/>
          <w:sz w:val="24"/>
          <w:szCs w:val="24"/>
        </w:rPr>
        <w:t xml:space="preserve">de meydana gelen gelişmelerin olumsuz süreçlerinden derinden etkilendiler. </w:t>
      </w:r>
    </w:p>
    <w:p w14:paraId="620BC122" w14:textId="6EFD2853" w:rsidR="009E68C5" w:rsidRPr="009E68C5" w:rsidRDefault="009E68C5" w:rsidP="009C7E73">
      <w:pPr>
        <w:jc w:val="both"/>
        <w:rPr>
          <w:rFonts w:ascii="Arial" w:hAnsi="Arial" w:cs="Arial"/>
          <w:b/>
          <w:bCs/>
          <w:sz w:val="24"/>
          <w:szCs w:val="24"/>
        </w:rPr>
      </w:pPr>
      <w:r w:rsidRPr="009E68C5">
        <w:rPr>
          <w:rFonts w:ascii="Arial" w:hAnsi="Arial" w:cs="Arial"/>
          <w:b/>
          <w:bCs/>
          <w:sz w:val="24"/>
          <w:szCs w:val="24"/>
        </w:rPr>
        <w:t>Yatırımdan Önce Ayakta Kalma Mücadelesi</w:t>
      </w:r>
    </w:p>
    <w:p w14:paraId="4491FE50" w14:textId="6D8B26A0" w:rsidR="009C7E73" w:rsidRPr="009E68C5" w:rsidRDefault="009C7E73" w:rsidP="000C63D1">
      <w:pPr>
        <w:jc w:val="both"/>
        <w:rPr>
          <w:rFonts w:ascii="Arial" w:hAnsi="Arial" w:cs="Arial"/>
          <w:sz w:val="24"/>
          <w:szCs w:val="24"/>
        </w:rPr>
      </w:pPr>
      <w:r w:rsidRPr="009E68C5">
        <w:rPr>
          <w:rFonts w:ascii="Arial" w:hAnsi="Arial" w:cs="Arial"/>
          <w:sz w:val="24"/>
          <w:szCs w:val="24"/>
        </w:rPr>
        <w:t xml:space="preserve">Artan </w:t>
      </w:r>
      <w:r w:rsidRPr="009E68C5">
        <w:rPr>
          <w:rFonts w:ascii="Arial" w:hAnsi="Arial" w:cs="Arial"/>
          <w:sz w:val="24"/>
          <w:szCs w:val="24"/>
        </w:rPr>
        <w:t xml:space="preserve">finansman maliyetleri, </w:t>
      </w:r>
      <w:r w:rsidR="00A857E1" w:rsidRPr="009E68C5">
        <w:rPr>
          <w:rFonts w:ascii="Arial" w:hAnsi="Arial" w:cs="Arial"/>
          <w:sz w:val="24"/>
          <w:szCs w:val="24"/>
        </w:rPr>
        <w:t>ülkelerin sıkılaşan gümrük tarifeleri, iç talepteki durgunluk</w:t>
      </w:r>
      <w:r w:rsidRPr="009E68C5">
        <w:rPr>
          <w:rFonts w:ascii="Arial" w:hAnsi="Arial" w:cs="Arial"/>
          <w:sz w:val="24"/>
          <w:szCs w:val="24"/>
        </w:rPr>
        <w:t>, kur</w:t>
      </w:r>
      <w:r w:rsidR="00A857E1" w:rsidRPr="009E68C5">
        <w:rPr>
          <w:rFonts w:ascii="Arial" w:hAnsi="Arial" w:cs="Arial"/>
          <w:sz w:val="24"/>
          <w:szCs w:val="24"/>
        </w:rPr>
        <w:t>/</w:t>
      </w:r>
      <w:r w:rsidRPr="009E68C5">
        <w:rPr>
          <w:rFonts w:ascii="Arial" w:hAnsi="Arial" w:cs="Arial"/>
          <w:sz w:val="24"/>
          <w:szCs w:val="24"/>
        </w:rPr>
        <w:t>maliyet denge</w:t>
      </w:r>
      <w:r w:rsidR="00A857E1" w:rsidRPr="009E68C5">
        <w:rPr>
          <w:rFonts w:ascii="Arial" w:hAnsi="Arial" w:cs="Arial"/>
          <w:sz w:val="24"/>
          <w:szCs w:val="24"/>
        </w:rPr>
        <w:t>sizliği</w:t>
      </w:r>
      <w:r w:rsidRPr="009E68C5">
        <w:rPr>
          <w:rFonts w:ascii="Arial" w:hAnsi="Arial" w:cs="Arial"/>
          <w:sz w:val="24"/>
          <w:szCs w:val="24"/>
        </w:rPr>
        <w:t xml:space="preserve">, </w:t>
      </w:r>
      <w:r w:rsidR="00A857E1" w:rsidRPr="009E68C5">
        <w:rPr>
          <w:rFonts w:ascii="Arial" w:hAnsi="Arial" w:cs="Arial"/>
          <w:sz w:val="24"/>
          <w:szCs w:val="24"/>
        </w:rPr>
        <w:t xml:space="preserve">sanayicinin yarına yatırımdan önce </w:t>
      </w:r>
      <w:r w:rsidR="004E41B5">
        <w:rPr>
          <w:rFonts w:ascii="Arial" w:hAnsi="Arial" w:cs="Arial"/>
          <w:sz w:val="24"/>
          <w:szCs w:val="24"/>
        </w:rPr>
        <w:t xml:space="preserve">ayakta kalma, </w:t>
      </w:r>
      <w:r w:rsidR="00A857E1" w:rsidRPr="009E68C5">
        <w:rPr>
          <w:rFonts w:ascii="Arial" w:hAnsi="Arial" w:cs="Arial"/>
          <w:sz w:val="24"/>
          <w:szCs w:val="24"/>
        </w:rPr>
        <w:t xml:space="preserve">yarına ulaşma </w:t>
      </w:r>
      <w:r w:rsidR="004E41B5">
        <w:rPr>
          <w:rFonts w:ascii="Arial" w:hAnsi="Arial" w:cs="Arial"/>
          <w:sz w:val="24"/>
          <w:szCs w:val="24"/>
        </w:rPr>
        <w:t xml:space="preserve">mücadelesi verdiği </w:t>
      </w:r>
      <w:r w:rsidRPr="009E68C5">
        <w:rPr>
          <w:rFonts w:ascii="Arial" w:hAnsi="Arial" w:cs="Arial"/>
          <w:sz w:val="24"/>
          <w:szCs w:val="24"/>
        </w:rPr>
        <w:t>bir yıl olarak geçti.</w:t>
      </w:r>
      <w:r w:rsidR="009E68C5">
        <w:rPr>
          <w:rFonts w:ascii="Arial" w:hAnsi="Arial" w:cs="Arial"/>
          <w:sz w:val="24"/>
          <w:szCs w:val="24"/>
        </w:rPr>
        <w:t xml:space="preserve"> </w:t>
      </w:r>
      <w:r w:rsidR="00A857E1" w:rsidRPr="009E68C5">
        <w:rPr>
          <w:rFonts w:ascii="Arial" w:hAnsi="Arial" w:cs="Arial"/>
          <w:sz w:val="24"/>
          <w:szCs w:val="24"/>
        </w:rPr>
        <w:t>İSO listesindeki firmaların faaliyet kârlılığı da sürekli düşüş eğiliminde. Firmalarımızın temel giderleri artık hammadde veya işçilikten öte finansmana ulaşım gideri olarak göze çarpıyor ki zayı</w:t>
      </w:r>
      <w:r w:rsidR="009E68C5">
        <w:rPr>
          <w:rFonts w:ascii="Arial" w:hAnsi="Arial" w:cs="Arial"/>
          <w:sz w:val="24"/>
          <w:szCs w:val="24"/>
        </w:rPr>
        <w:t>f</w:t>
      </w:r>
      <w:r w:rsidR="00A857E1" w:rsidRPr="009E68C5">
        <w:rPr>
          <w:rFonts w:ascii="Arial" w:hAnsi="Arial" w:cs="Arial"/>
          <w:sz w:val="24"/>
          <w:szCs w:val="24"/>
        </w:rPr>
        <w:t xml:space="preserve"> kârlılık borç ağırlıklı bir büyümey</w:t>
      </w:r>
      <w:r w:rsidR="00DB6B23" w:rsidRPr="009E68C5">
        <w:rPr>
          <w:rFonts w:ascii="Arial" w:hAnsi="Arial" w:cs="Arial"/>
          <w:sz w:val="24"/>
          <w:szCs w:val="24"/>
        </w:rPr>
        <w:t xml:space="preserve">e sebep oluyor. </w:t>
      </w:r>
    </w:p>
    <w:p w14:paraId="5D210ADF" w14:textId="27CF991A" w:rsidR="000C63D1" w:rsidRDefault="000C63D1" w:rsidP="000C63D1">
      <w:pPr>
        <w:jc w:val="both"/>
        <w:rPr>
          <w:rFonts w:ascii="Arial" w:hAnsi="Arial" w:cs="Arial"/>
          <w:sz w:val="24"/>
          <w:szCs w:val="24"/>
        </w:rPr>
      </w:pPr>
      <w:r w:rsidRPr="009E68C5">
        <w:rPr>
          <w:rFonts w:ascii="Arial" w:hAnsi="Arial" w:cs="Arial"/>
          <w:sz w:val="24"/>
          <w:szCs w:val="24"/>
        </w:rPr>
        <w:t>Sakarya iş dünyamız ürettikleriyle, sağladığı katma değerle her zaman başarıyla ülkemiz için üretmeye, ihraç etmeye devam edecektir. İnanıyoruz ki İSO’nun bu değerli ve geleneksel çalışmasında her geçen yıl çok daha fazla Sakaryalı firma göreceğiz. Firmalarımızın başarıları ve direkt olarak ülkemizin büyümesinde payı olan herkese şükranlarını sunuyorum.” dedi.</w:t>
      </w:r>
    </w:p>
    <w:p w14:paraId="6C33C47C" w14:textId="2D2F2BD1" w:rsidR="00576745" w:rsidRPr="00576745" w:rsidRDefault="00576745" w:rsidP="00576745">
      <w:pPr>
        <w:rPr>
          <w:rFonts w:ascii="Arial" w:hAnsi="Arial" w:cs="Arial"/>
          <w:b/>
          <w:bCs/>
          <w:sz w:val="24"/>
          <w:szCs w:val="24"/>
        </w:rPr>
      </w:pPr>
      <w:r>
        <w:rPr>
          <w:rFonts w:ascii="Arial" w:hAnsi="Arial" w:cs="Arial"/>
          <w:sz w:val="24"/>
          <w:szCs w:val="24"/>
        </w:rPr>
        <w:br w:type="page"/>
      </w:r>
      <w:r w:rsidRPr="00576745">
        <w:rPr>
          <w:rFonts w:ascii="Arial" w:hAnsi="Arial" w:cs="Arial"/>
          <w:b/>
          <w:bCs/>
          <w:sz w:val="24"/>
          <w:szCs w:val="24"/>
        </w:rPr>
        <w:lastRenderedPageBreak/>
        <w:t>İSO İkinci 500’de Yer Alan Sakaryalı Firmalar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793"/>
      </w:tblGrid>
      <w:tr w:rsidR="00576745" w:rsidRPr="001F701C" w14:paraId="4894E2FC" w14:textId="77777777" w:rsidTr="00217642">
        <w:trPr>
          <w:trHeight w:val="300"/>
        </w:trPr>
        <w:tc>
          <w:tcPr>
            <w:tcW w:w="846" w:type="dxa"/>
            <w:noWrap/>
            <w:vAlign w:val="bottom"/>
            <w:hideMark/>
          </w:tcPr>
          <w:p w14:paraId="02B0D475" w14:textId="77777777" w:rsidR="00576745" w:rsidRPr="001F701C" w:rsidRDefault="00576745" w:rsidP="00217642">
            <w:pPr>
              <w:spacing w:after="0" w:line="240" w:lineRule="auto"/>
              <w:rPr>
                <w:rFonts w:ascii="Aptos Narrow" w:eastAsia="Times New Roman" w:hAnsi="Aptos Narrow" w:cs="Times New Roman"/>
                <w:b/>
                <w:bCs/>
                <w:color w:val="000000"/>
                <w:kern w:val="0"/>
                <w:lang w:eastAsia="tr-TR"/>
                <w14:ligatures w14:val="none"/>
              </w:rPr>
            </w:pPr>
            <w:r w:rsidRPr="001F701C">
              <w:rPr>
                <w:rFonts w:ascii="Aptos Narrow" w:eastAsia="Times New Roman" w:hAnsi="Aptos Narrow" w:cs="Times New Roman"/>
                <w:b/>
                <w:bCs/>
                <w:color w:val="000000"/>
                <w:kern w:val="0"/>
                <w:lang w:eastAsia="tr-TR"/>
                <w14:ligatures w14:val="none"/>
              </w:rPr>
              <w:t>Genel Sıra No</w:t>
            </w:r>
          </w:p>
        </w:tc>
        <w:tc>
          <w:tcPr>
            <w:tcW w:w="8793" w:type="dxa"/>
            <w:noWrap/>
            <w:vAlign w:val="bottom"/>
            <w:hideMark/>
          </w:tcPr>
          <w:p w14:paraId="54D34898" w14:textId="77777777" w:rsidR="00576745" w:rsidRPr="001F701C" w:rsidRDefault="00576745" w:rsidP="00217642">
            <w:pPr>
              <w:spacing w:after="0" w:line="240" w:lineRule="auto"/>
              <w:rPr>
                <w:rFonts w:ascii="Aptos Narrow" w:eastAsia="Times New Roman" w:hAnsi="Aptos Narrow" w:cs="Times New Roman"/>
                <w:b/>
                <w:bCs/>
                <w:color w:val="000000"/>
                <w:kern w:val="0"/>
                <w:lang w:eastAsia="tr-TR"/>
                <w14:ligatures w14:val="none"/>
              </w:rPr>
            </w:pPr>
            <w:r w:rsidRPr="001F701C">
              <w:rPr>
                <w:rFonts w:ascii="Aptos Narrow" w:eastAsia="Times New Roman" w:hAnsi="Aptos Narrow" w:cs="Times New Roman"/>
                <w:b/>
                <w:bCs/>
                <w:color w:val="000000"/>
                <w:kern w:val="0"/>
                <w:lang w:eastAsia="tr-TR"/>
                <w14:ligatures w14:val="none"/>
              </w:rPr>
              <w:t>Kuruluş Adı</w:t>
            </w:r>
          </w:p>
        </w:tc>
      </w:tr>
      <w:tr w:rsidR="00576745" w:rsidRPr="001F701C" w14:paraId="1D1B437D" w14:textId="77777777" w:rsidTr="00217642">
        <w:trPr>
          <w:trHeight w:val="300"/>
        </w:trPr>
        <w:tc>
          <w:tcPr>
            <w:tcW w:w="846" w:type="dxa"/>
            <w:noWrap/>
            <w:vAlign w:val="bottom"/>
            <w:hideMark/>
          </w:tcPr>
          <w:p w14:paraId="12D4C061"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11</w:t>
            </w:r>
          </w:p>
        </w:tc>
        <w:tc>
          <w:tcPr>
            <w:tcW w:w="8793" w:type="dxa"/>
            <w:noWrap/>
            <w:vAlign w:val="bottom"/>
            <w:hideMark/>
          </w:tcPr>
          <w:p w14:paraId="06E5131F"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Ege Kimya San. ve Tic. A.Ş.</w:t>
            </w:r>
          </w:p>
        </w:tc>
      </w:tr>
      <w:tr w:rsidR="00576745" w:rsidRPr="001F701C" w14:paraId="3B2FCC6E" w14:textId="77777777" w:rsidTr="00217642">
        <w:trPr>
          <w:trHeight w:val="300"/>
        </w:trPr>
        <w:tc>
          <w:tcPr>
            <w:tcW w:w="846" w:type="dxa"/>
            <w:noWrap/>
            <w:vAlign w:val="bottom"/>
            <w:hideMark/>
          </w:tcPr>
          <w:p w14:paraId="39F8C0DE"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19</w:t>
            </w:r>
          </w:p>
        </w:tc>
        <w:tc>
          <w:tcPr>
            <w:tcW w:w="8793" w:type="dxa"/>
            <w:noWrap/>
            <w:vAlign w:val="bottom"/>
            <w:hideMark/>
          </w:tcPr>
          <w:p w14:paraId="170BCFCE"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proofErr w:type="spellStart"/>
            <w:r w:rsidRPr="001F701C">
              <w:rPr>
                <w:rFonts w:ascii="Aptos Narrow" w:eastAsia="Times New Roman" w:hAnsi="Aptos Narrow" w:cs="Times New Roman"/>
                <w:color w:val="000000"/>
                <w:kern w:val="0"/>
                <w:lang w:eastAsia="tr-TR"/>
                <w14:ligatures w14:val="none"/>
              </w:rPr>
              <w:t>Turkuvaz</w:t>
            </w:r>
            <w:proofErr w:type="spellEnd"/>
            <w:r w:rsidRPr="001F701C">
              <w:rPr>
                <w:rFonts w:ascii="Aptos Narrow" w:eastAsia="Times New Roman" w:hAnsi="Aptos Narrow" w:cs="Times New Roman"/>
                <w:color w:val="000000"/>
                <w:kern w:val="0"/>
                <w:lang w:eastAsia="tr-TR"/>
                <w14:ligatures w14:val="none"/>
              </w:rPr>
              <w:t xml:space="preserve"> Plastik ve Temizlik Ürünleri San. Tic. A.Ş.</w:t>
            </w:r>
          </w:p>
        </w:tc>
      </w:tr>
      <w:tr w:rsidR="00576745" w:rsidRPr="001F701C" w14:paraId="6A84596C" w14:textId="77777777" w:rsidTr="00217642">
        <w:trPr>
          <w:trHeight w:val="300"/>
        </w:trPr>
        <w:tc>
          <w:tcPr>
            <w:tcW w:w="846" w:type="dxa"/>
            <w:noWrap/>
            <w:vAlign w:val="bottom"/>
            <w:hideMark/>
          </w:tcPr>
          <w:p w14:paraId="33C27373"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21</w:t>
            </w:r>
          </w:p>
        </w:tc>
        <w:tc>
          <w:tcPr>
            <w:tcW w:w="8793" w:type="dxa"/>
            <w:noWrap/>
            <w:vAlign w:val="bottom"/>
            <w:hideMark/>
          </w:tcPr>
          <w:p w14:paraId="45D3D44D"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Eksim Enerji A.Ş.</w:t>
            </w:r>
          </w:p>
        </w:tc>
      </w:tr>
      <w:tr w:rsidR="00576745" w:rsidRPr="001F701C" w14:paraId="33119BCF" w14:textId="77777777" w:rsidTr="00217642">
        <w:trPr>
          <w:trHeight w:val="300"/>
        </w:trPr>
        <w:tc>
          <w:tcPr>
            <w:tcW w:w="846" w:type="dxa"/>
            <w:noWrap/>
            <w:vAlign w:val="bottom"/>
            <w:hideMark/>
          </w:tcPr>
          <w:p w14:paraId="72678110"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50</w:t>
            </w:r>
          </w:p>
        </w:tc>
        <w:tc>
          <w:tcPr>
            <w:tcW w:w="8793" w:type="dxa"/>
            <w:noWrap/>
            <w:vAlign w:val="bottom"/>
            <w:hideMark/>
          </w:tcPr>
          <w:p w14:paraId="07CF342F"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Nuh Beton A.Ş.</w:t>
            </w:r>
          </w:p>
        </w:tc>
      </w:tr>
      <w:tr w:rsidR="00576745" w:rsidRPr="001F701C" w14:paraId="09E65E1C" w14:textId="77777777" w:rsidTr="00217642">
        <w:trPr>
          <w:trHeight w:val="300"/>
        </w:trPr>
        <w:tc>
          <w:tcPr>
            <w:tcW w:w="846" w:type="dxa"/>
            <w:noWrap/>
            <w:vAlign w:val="bottom"/>
            <w:hideMark/>
          </w:tcPr>
          <w:p w14:paraId="45931889"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73</w:t>
            </w:r>
          </w:p>
        </w:tc>
        <w:tc>
          <w:tcPr>
            <w:tcW w:w="8793" w:type="dxa"/>
            <w:noWrap/>
            <w:vAlign w:val="bottom"/>
            <w:hideMark/>
          </w:tcPr>
          <w:p w14:paraId="37210C6C"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proofErr w:type="spellStart"/>
            <w:r w:rsidRPr="001F701C">
              <w:rPr>
                <w:rFonts w:ascii="Aptos Narrow" w:eastAsia="Times New Roman" w:hAnsi="Aptos Narrow" w:cs="Times New Roman"/>
                <w:color w:val="000000"/>
                <w:kern w:val="0"/>
                <w:lang w:eastAsia="tr-TR"/>
                <w14:ligatures w14:val="none"/>
              </w:rPr>
              <w:t>Asko</w:t>
            </w:r>
            <w:proofErr w:type="spellEnd"/>
            <w:r w:rsidRPr="001F701C">
              <w:rPr>
                <w:rFonts w:ascii="Aptos Narrow" w:eastAsia="Times New Roman" w:hAnsi="Aptos Narrow" w:cs="Times New Roman"/>
                <w:color w:val="000000"/>
                <w:kern w:val="0"/>
                <w:lang w:eastAsia="tr-TR"/>
                <w14:ligatures w14:val="none"/>
              </w:rPr>
              <w:t xml:space="preserve"> Sınai ve Teknoloji Üretim San. Tic. A.Ş.</w:t>
            </w:r>
          </w:p>
        </w:tc>
      </w:tr>
      <w:tr w:rsidR="00576745" w:rsidRPr="001F701C" w14:paraId="0693EA1E" w14:textId="77777777" w:rsidTr="00217642">
        <w:trPr>
          <w:trHeight w:val="300"/>
        </w:trPr>
        <w:tc>
          <w:tcPr>
            <w:tcW w:w="846" w:type="dxa"/>
            <w:noWrap/>
            <w:vAlign w:val="bottom"/>
            <w:hideMark/>
          </w:tcPr>
          <w:p w14:paraId="65B50799"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98</w:t>
            </w:r>
          </w:p>
        </w:tc>
        <w:tc>
          <w:tcPr>
            <w:tcW w:w="8793" w:type="dxa"/>
            <w:noWrap/>
            <w:vAlign w:val="bottom"/>
            <w:hideMark/>
          </w:tcPr>
          <w:p w14:paraId="6CF177F5"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proofErr w:type="spellStart"/>
            <w:r w:rsidRPr="001F701C">
              <w:rPr>
                <w:rFonts w:ascii="Aptos Narrow" w:eastAsia="Times New Roman" w:hAnsi="Aptos Narrow" w:cs="Times New Roman"/>
                <w:color w:val="000000"/>
                <w:kern w:val="0"/>
                <w:lang w:eastAsia="tr-TR"/>
                <w14:ligatures w14:val="none"/>
              </w:rPr>
              <w:t>Egesil</w:t>
            </w:r>
            <w:proofErr w:type="spellEnd"/>
            <w:r w:rsidRPr="001F701C">
              <w:rPr>
                <w:rFonts w:ascii="Aptos Narrow" w:eastAsia="Times New Roman" w:hAnsi="Aptos Narrow" w:cs="Times New Roman"/>
                <w:color w:val="000000"/>
                <w:kern w:val="0"/>
                <w:lang w:eastAsia="tr-TR"/>
                <w14:ligatures w14:val="none"/>
              </w:rPr>
              <w:t xml:space="preserve"> Kimya San. ve Tic. A.Ş.</w:t>
            </w:r>
          </w:p>
        </w:tc>
      </w:tr>
      <w:tr w:rsidR="00576745" w:rsidRPr="001F701C" w14:paraId="340DF2C7" w14:textId="77777777" w:rsidTr="00217642">
        <w:trPr>
          <w:trHeight w:val="300"/>
        </w:trPr>
        <w:tc>
          <w:tcPr>
            <w:tcW w:w="846" w:type="dxa"/>
            <w:noWrap/>
            <w:vAlign w:val="bottom"/>
            <w:hideMark/>
          </w:tcPr>
          <w:p w14:paraId="73893AF7"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120</w:t>
            </w:r>
          </w:p>
        </w:tc>
        <w:tc>
          <w:tcPr>
            <w:tcW w:w="8793" w:type="dxa"/>
            <w:noWrap/>
            <w:vAlign w:val="bottom"/>
            <w:hideMark/>
          </w:tcPr>
          <w:p w14:paraId="72A80D2A"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B-</w:t>
            </w:r>
            <w:proofErr w:type="spellStart"/>
            <w:r w:rsidRPr="001F701C">
              <w:rPr>
                <w:rFonts w:ascii="Aptos Narrow" w:eastAsia="Times New Roman" w:hAnsi="Aptos Narrow" w:cs="Times New Roman"/>
                <w:color w:val="000000"/>
                <w:kern w:val="0"/>
                <w:lang w:eastAsia="tr-TR"/>
                <w14:ligatures w14:val="none"/>
              </w:rPr>
              <w:t>Plas</w:t>
            </w:r>
            <w:proofErr w:type="spellEnd"/>
            <w:r w:rsidRPr="001F701C">
              <w:rPr>
                <w:rFonts w:ascii="Aptos Narrow" w:eastAsia="Times New Roman" w:hAnsi="Aptos Narrow" w:cs="Times New Roman"/>
                <w:color w:val="000000"/>
                <w:kern w:val="0"/>
                <w:lang w:eastAsia="tr-TR"/>
                <w14:ligatures w14:val="none"/>
              </w:rPr>
              <w:t xml:space="preserve"> Bursa Plastik San. ve Tic. A.Ş.</w:t>
            </w:r>
          </w:p>
        </w:tc>
      </w:tr>
      <w:tr w:rsidR="00576745" w:rsidRPr="001F701C" w14:paraId="671DFBF1" w14:textId="77777777" w:rsidTr="00217642">
        <w:trPr>
          <w:trHeight w:val="300"/>
        </w:trPr>
        <w:tc>
          <w:tcPr>
            <w:tcW w:w="846" w:type="dxa"/>
            <w:noWrap/>
            <w:vAlign w:val="bottom"/>
            <w:hideMark/>
          </w:tcPr>
          <w:p w14:paraId="16279323"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130</w:t>
            </w:r>
          </w:p>
        </w:tc>
        <w:tc>
          <w:tcPr>
            <w:tcW w:w="8793" w:type="dxa"/>
            <w:noWrap/>
            <w:vAlign w:val="bottom"/>
            <w:hideMark/>
          </w:tcPr>
          <w:p w14:paraId="07446D33"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proofErr w:type="spellStart"/>
            <w:r w:rsidRPr="001F701C">
              <w:rPr>
                <w:rFonts w:ascii="Aptos Narrow" w:eastAsia="Times New Roman" w:hAnsi="Aptos Narrow" w:cs="Times New Roman"/>
                <w:color w:val="000000"/>
                <w:kern w:val="0"/>
                <w:lang w:eastAsia="tr-TR"/>
                <w14:ligatures w14:val="none"/>
              </w:rPr>
              <w:t>Güneşoğlu</w:t>
            </w:r>
            <w:proofErr w:type="spellEnd"/>
            <w:r w:rsidRPr="001F701C">
              <w:rPr>
                <w:rFonts w:ascii="Aptos Narrow" w:eastAsia="Times New Roman" w:hAnsi="Aptos Narrow" w:cs="Times New Roman"/>
                <w:color w:val="000000"/>
                <w:kern w:val="0"/>
                <w:lang w:eastAsia="tr-TR"/>
                <w14:ligatures w14:val="none"/>
              </w:rPr>
              <w:t xml:space="preserve"> Süt Gıda San. ve Tic. A.Ş.</w:t>
            </w:r>
          </w:p>
        </w:tc>
      </w:tr>
      <w:tr w:rsidR="00576745" w:rsidRPr="001F701C" w14:paraId="4F647639" w14:textId="77777777" w:rsidTr="00217642">
        <w:trPr>
          <w:trHeight w:val="300"/>
        </w:trPr>
        <w:tc>
          <w:tcPr>
            <w:tcW w:w="846" w:type="dxa"/>
            <w:noWrap/>
            <w:vAlign w:val="bottom"/>
            <w:hideMark/>
          </w:tcPr>
          <w:p w14:paraId="04573228"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136</w:t>
            </w:r>
          </w:p>
        </w:tc>
        <w:tc>
          <w:tcPr>
            <w:tcW w:w="8793" w:type="dxa"/>
            <w:noWrap/>
            <w:vAlign w:val="bottom"/>
            <w:hideMark/>
          </w:tcPr>
          <w:p w14:paraId="202BE7B3"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Korkmaz Mutfak Eşyaları San. ve Tic. A.Ş.</w:t>
            </w:r>
          </w:p>
        </w:tc>
      </w:tr>
      <w:tr w:rsidR="00576745" w:rsidRPr="001F701C" w14:paraId="44EAF7E5" w14:textId="77777777" w:rsidTr="00217642">
        <w:trPr>
          <w:trHeight w:val="300"/>
        </w:trPr>
        <w:tc>
          <w:tcPr>
            <w:tcW w:w="846" w:type="dxa"/>
            <w:noWrap/>
            <w:vAlign w:val="bottom"/>
            <w:hideMark/>
          </w:tcPr>
          <w:p w14:paraId="5C184B63"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171</w:t>
            </w:r>
          </w:p>
        </w:tc>
        <w:tc>
          <w:tcPr>
            <w:tcW w:w="8793" w:type="dxa"/>
            <w:noWrap/>
            <w:vAlign w:val="bottom"/>
            <w:hideMark/>
          </w:tcPr>
          <w:p w14:paraId="2B10F746"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Özlem Tarım Ürünleri A.Ş.</w:t>
            </w:r>
          </w:p>
        </w:tc>
      </w:tr>
      <w:tr w:rsidR="00576745" w:rsidRPr="001F701C" w14:paraId="16FB3794" w14:textId="77777777" w:rsidTr="00217642">
        <w:trPr>
          <w:trHeight w:val="300"/>
        </w:trPr>
        <w:tc>
          <w:tcPr>
            <w:tcW w:w="846" w:type="dxa"/>
            <w:noWrap/>
            <w:vAlign w:val="bottom"/>
            <w:hideMark/>
          </w:tcPr>
          <w:p w14:paraId="0534E044"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178</w:t>
            </w:r>
          </w:p>
        </w:tc>
        <w:tc>
          <w:tcPr>
            <w:tcW w:w="8793" w:type="dxa"/>
            <w:noWrap/>
            <w:vAlign w:val="bottom"/>
            <w:hideMark/>
          </w:tcPr>
          <w:p w14:paraId="588C3C89"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Arma Filtre Sistemleri San. ve Tic. A.Ş.</w:t>
            </w:r>
          </w:p>
        </w:tc>
      </w:tr>
      <w:tr w:rsidR="00576745" w:rsidRPr="001F701C" w14:paraId="22F0AA9E" w14:textId="77777777" w:rsidTr="00217642">
        <w:trPr>
          <w:trHeight w:val="300"/>
        </w:trPr>
        <w:tc>
          <w:tcPr>
            <w:tcW w:w="846" w:type="dxa"/>
            <w:noWrap/>
            <w:vAlign w:val="bottom"/>
            <w:hideMark/>
          </w:tcPr>
          <w:p w14:paraId="3E8FDA25"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191</w:t>
            </w:r>
          </w:p>
        </w:tc>
        <w:tc>
          <w:tcPr>
            <w:tcW w:w="8793" w:type="dxa"/>
            <w:noWrap/>
            <w:vAlign w:val="bottom"/>
            <w:hideMark/>
          </w:tcPr>
          <w:p w14:paraId="2FB08BD1"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proofErr w:type="spellStart"/>
            <w:r w:rsidRPr="001F701C">
              <w:rPr>
                <w:rFonts w:ascii="Aptos Narrow" w:eastAsia="Times New Roman" w:hAnsi="Aptos Narrow" w:cs="Times New Roman"/>
                <w:color w:val="000000"/>
                <w:kern w:val="0"/>
                <w:lang w:eastAsia="tr-TR"/>
                <w14:ligatures w14:val="none"/>
              </w:rPr>
              <w:t>Akcoat</w:t>
            </w:r>
            <w:proofErr w:type="spellEnd"/>
            <w:r w:rsidRPr="001F701C">
              <w:rPr>
                <w:rFonts w:ascii="Aptos Narrow" w:eastAsia="Times New Roman" w:hAnsi="Aptos Narrow" w:cs="Times New Roman"/>
                <w:color w:val="000000"/>
                <w:kern w:val="0"/>
                <w:lang w:eastAsia="tr-TR"/>
                <w14:ligatures w14:val="none"/>
              </w:rPr>
              <w:t xml:space="preserve"> İleri Kimyasal Kaplama Malzemeleri San. ve Tic. A.Ş.</w:t>
            </w:r>
          </w:p>
        </w:tc>
      </w:tr>
      <w:tr w:rsidR="00576745" w:rsidRPr="001F701C" w14:paraId="733D1105" w14:textId="77777777" w:rsidTr="00217642">
        <w:trPr>
          <w:trHeight w:val="300"/>
        </w:trPr>
        <w:tc>
          <w:tcPr>
            <w:tcW w:w="846" w:type="dxa"/>
            <w:noWrap/>
            <w:vAlign w:val="bottom"/>
            <w:hideMark/>
          </w:tcPr>
          <w:p w14:paraId="05CE3323"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193</w:t>
            </w:r>
          </w:p>
        </w:tc>
        <w:tc>
          <w:tcPr>
            <w:tcW w:w="8793" w:type="dxa"/>
            <w:noWrap/>
            <w:vAlign w:val="bottom"/>
            <w:hideMark/>
          </w:tcPr>
          <w:p w14:paraId="528C80FB"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proofErr w:type="spellStart"/>
            <w:r w:rsidRPr="001F701C">
              <w:rPr>
                <w:rFonts w:ascii="Aptos Narrow" w:eastAsia="Times New Roman" w:hAnsi="Aptos Narrow" w:cs="Times New Roman"/>
                <w:color w:val="000000"/>
                <w:kern w:val="0"/>
                <w:lang w:eastAsia="tr-TR"/>
                <w14:ligatures w14:val="none"/>
              </w:rPr>
              <w:t>Küçükçalık</w:t>
            </w:r>
            <w:proofErr w:type="spellEnd"/>
            <w:r w:rsidRPr="001F701C">
              <w:rPr>
                <w:rFonts w:ascii="Aptos Narrow" w:eastAsia="Times New Roman" w:hAnsi="Aptos Narrow" w:cs="Times New Roman"/>
                <w:color w:val="000000"/>
                <w:kern w:val="0"/>
                <w:lang w:eastAsia="tr-TR"/>
                <w14:ligatures w14:val="none"/>
              </w:rPr>
              <w:t xml:space="preserve"> Tekstil San. ve Tic. A.Ş.</w:t>
            </w:r>
          </w:p>
        </w:tc>
      </w:tr>
      <w:tr w:rsidR="00576745" w:rsidRPr="001F701C" w14:paraId="11C054F3" w14:textId="77777777" w:rsidTr="00217642">
        <w:trPr>
          <w:trHeight w:val="300"/>
        </w:trPr>
        <w:tc>
          <w:tcPr>
            <w:tcW w:w="846" w:type="dxa"/>
            <w:noWrap/>
            <w:vAlign w:val="bottom"/>
            <w:hideMark/>
          </w:tcPr>
          <w:p w14:paraId="08C2E5FB"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232</w:t>
            </w:r>
          </w:p>
        </w:tc>
        <w:tc>
          <w:tcPr>
            <w:tcW w:w="8793" w:type="dxa"/>
            <w:noWrap/>
            <w:vAlign w:val="bottom"/>
            <w:hideMark/>
          </w:tcPr>
          <w:p w14:paraId="37FD76B8"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Aydın Mensucat Döşemelik Kumaş San. ve Tic. A.Ş.</w:t>
            </w:r>
          </w:p>
        </w:tc>
      </w:tr>
      <w:tr w:rsidR="00576745" w:rsidRPr="001F701C" w14:paraId="6F5B54CB" w14:textId="77777777" w:rsidTr="00217642">
        <w:trPr>
          <w:trHeight w:val="300"/>
        </w:trPr>
        <w:tc>
          <w:tcPr>
            <w:tcW w:w="846" w:type="dxa"/>
            <w:noWrap/>
            <w:vAlign w:val="bottom"/>
            <w:hideMark/>
          </w:tcPr>
          <w:p w14:paraId="1A87BB88"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265</w:t>
            </w:r>
          </w:p>
        </w:tc>
        <w:tc>
          <w:tcPr>
            <w:tcW w:w="8793" w:type="dxa"/>
            <w:noWrap/>
            <w:vAlign w:val="bottom"/>
            <w:hideMark/>
          </w:tcPr>
          <w:p w14:paraId="64320E4C"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proofErr w:type="spellStart"/>
            <w:r w:rsidRPr="001F701C">
              <w:rPr>
                <w:rFonts w:ascii="Aptos Narrow" w:eastAsia="Times New Roman" w:hAnsi="Aptos Narrow" w:cs="Times New Roman"/>
                <w:color w:val="000000"/>
                <w:kern w:val="0"/>
                <w:lang w:eastAsia="tr-TR"/>
                <w14:ligatures w14:val="none"/>
              </w:rPr>
              <w:t>Ecoplas</w:t>
            </w:r>
            <w:proofErr w:type="spellEnd"/>
            <w:r w:rsidRPr="001F701C">
              <w:rPr>
                <w:rFonts w:ascii="Aptos Narrow" w:eastAsia="Times New Roman" w:hAnsi="Aptos Narrow" w:cs="Times New Roman"/>
                <w:color w:val="000000"/>
                <w:kern w:val="0"/>
                <w:lang w:eastAsia="tr-TR"/>
                <w14:ligatures w14:val="none"/>
              </w:rPr>
              <w:t xml:space="preserve"> Otomotiv San. ve Tic. A.Ş.</w:t>
            </w:r>
          </w:p>
        </w:tc>
      </w:tr>
      <w:tr w:rsidR="00576745" w:rsidRPr="001F701C" w14:paraId="434E587F" w14:textId="77777777" w:rsidTr="00217642">
        <w:trPr>
          <w:trHeight w:val="300"/>
        </w:trPr>
        <w:tc>
          <w:tcPr>
            <w:tcW w:w="846" w:type="dxa"/>
            <w:noWrap/>
            <w:vAlign w:val="bottom"/>
            <w:hideMark/>
          </w:tcPr>
          <w:p w14:paraId="1DD0F220"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346</w:t>
            </w:r>
          </w:p>
        </w:tc>
        <w:tc>
          <w:tcPr>
            <w:tcW w:w="8793" w:type="dxa"/>
            <w:noWrap/>
            <w:vAlign w:val="bottom"/>
            <w:hideMark/>
          </w:tcPr>
          <w:p w14:paraId="73E56B32"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Aydın Endüstri San. ve Tic. A.Ş.</w:t>
            </w:r>
          </w:p>
        </w:tc>
      </w:tr>
      <w:tr w:rsidR="00576745" w:rsidRPr="001F701C" w14:paraId="424CF50A" w14:textId="77777777" w:rsidTr="00217642">
        <w:trPr>
          <w:trHeight w:val="300"/>
        </w:trPr>
        <w:tc>
          <w:tcPr>
            <w:tcW w:w="846" w:type="dxa"/>
            <w:noWrap/>
            <w:vAlign w:val="bottom"/>
            <w:hideMark/>
          </w:tcPr>
          <w:p w14:paraId="2FA5D961"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364</w:t>
            </w:r>
          </w:p>
        </w:tc>
        <w:tc>
          <w:tcPr>
            <w:tcW w:w="8793" w:type="dxa"/>
            <w:noWrap/>
            <w:vAlign w:val="bottom"/>
            <w:hideMark/>
          </w:tcPr>
          <w:p w14:paraId="08911E88"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 xml:space="preserve">ZF CVS </w:t>
            </w:r>
            <w:proofErr w:type="spellStart"/>
            <w:r w:rsidRPr="001F701C">
              <w:rPr>
                <w:rFonts w:ascii="Aptos Narrow" w:eastAsia="Times New Roman" w:hAnsi="Aptos Narrow" w:cs="Times New Roman"/>
                <w:color w:val="000000"/>
                <w:kern w:val="0"/>
                <w:lang w:eastAsia="tr-TR"/>
                <w14:ligatures w14:val="none"/>
              </w:rPr>
              <w:t>Turkey</w:t>
            </w:r>
            <w:proofErr w:type="spellEnd"/>
            <w:r w:rsidRPr="001F701C">
              <w:rPr>
                <w:rFonts w:ascii="Aptos Narrow" w:eastAsia="Times New Roman" w:hAnsi="Aptos Narrow" w:cs="Times New Roman"/>
                <w:color w:val="000000"/>
                <w:kern w:val="0"/>
                <w:lang w:eastAsia="tr-TR"/>
                <w14:ligatures w14:val="none"/>
              </w:rPr>
              <w:t xml:space="preserve"> Fren Sistemleri San. Tic. Ltd. Şti.</w:t>
            </w:r>
          </w:p>
        </w:tc>
      </w:tr>
      <w:tr w:rsidR="00576745" w:rsidRPr="001F701C" w14:paraId="24B44233" w14:textId="77777777" w:rsidTr="00217642">
        <w:trPr>
          <w:trHeight w:val="300"/>
        </w:trPr>
        <w:tc>
          <w:tcPr>
            <w:tcW w:w="846" w:type="dxa"/>
            <w:noWrap/>
            <w:vAlign w:val="bottom"/>
            <w:hideMark/>
          </w:tcPr>
          <w:p w14:paraId="1D614BDD"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373</w:t>
            </w:r>
          </w:p>
        </w:tc>
        <w:tc>
          <w:tcPr>
            <w:tcW w:w="8793" w:type="dxa"/>
            <w:noWrap/>
            <w:vAlign w:val="bottom"/>
            <w:hideMark/>
          </w:tcPr>
          <w:p w14:paraId="38A81ED9"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T.K.G. Adapazarı Otomotiv San. ve Tic. A.Ş.</w:t>
            </w:r>
          </w:p>
        </w:tc>
      </w:tr>
      <w:tr w:rsidR="00576745" w:rsidRPr="001F701C" w14:paraId="20469C45" w14:textId="77777777" w:rsidTr="00217642">
        <w:trPr>
          <w:trHeight w:val="300"/>
        </w:trPr>
        <w:tc>
          <w:tcPr>
            <w:tcW w:w="846" w:type="dxa"/>
            <w:noWrap/>
            <w:vAlign w:val="bottom"/>
            <w:hideMark/>
          </w:tcPr>
          <w:p w14:paraId="325C706D"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426</w:t>
            </w:r>
          </w:p>
        </w:tc>
        <w:tc>
          <w:tcPr>
            <w:tcW w:w="8793" w:type="dxa"/>
            <w:noWrap/>
            <w:vAlign w:val="bottom"/>
            <w:hideMark/>
          </w:tcPr>
          <w:p w14:paraId="1F51CD88"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Kristal Kola Meşrubat San. Tic. A.Ş.</w:t>
            </w:r>
          </w:p>
        </w:tc>
      </w:tr>
      <w:tr w:rsidR="00576745" w:rsidRPr="001F701C" w14:paraId="18E8B7F3" w14:textId="77777777" w:rsidTr="00217642">
        <w:trPr>
          <w:trHeight w:val="300"/>
        </w:trPr>
        <w:tc>
          <w:tcPr>
            <w:tcW w:w="846" w:type="dxa"/>
            <w:noWrap/>
            <w:vAlign w:val="bottom"/>
            <w:hideMark/>
          </w:tcPr>
          <w:p w14:paraId="4FE5CFF1"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441</w:t>
            </w:r>
          </w:p>
        </w:tc>
        <w:tc>
          <w:tcPr>
            <w:tcW w:w="8793" w:type="dxa"/>
            <w:noWrap/>
            <w:vAlign w:val="bottom"/>
            <w:hideMark/>
          </w:tcPr>
          <w:p w14:paraId="3E673854"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proofErr w:type="spellStart"/>
            <w:r w:rsidRPr="001F701C">
              <w:rPr>
                <w:rFonts w:ascii="Aptos Narrow" w:eastAsia="Times New Roman" w:hAnsi="Aptos Narrow" w:cs="Times New Roman"/>
                <w:color w:val="000000"/>
                <w:kern w:val="0"/>
                <w:lang w:eastAsia="tr-TR"/>
                <w14:ligatures w14:val="none"/>
              </w:rPr>
              <w:t>Subor</w:t>
            </w:r>
            <w:proofErr w:type="spellEnd"/>
            <w:r w:rsidRPr="001F701C">
              <w:rPr>
                <w:rFonts w:ascii="Aptos Narrow" w:eastAsia="Times New Roman" w:hAnsi="Aptos Narrow" w:cs="Times New Roman"/>
                <w:color w:val="000000"/>
                <w:kern w:val="0"/>
                <w:lang w:eastAsia="tr-TR"/>
                <w14:ligatures w14:val="none"/>
              </w:rPr>
              <w:t xml:space="preserve"> Boru San. ve Tic. A.Ş.</w:t>
            </w:r>
          </w:p>
        </w:tc>
      </w:tr>
      <w:tr w:rsidR="00576745" w:rsidRPr="001F701C" w14:paraId="43F8A0F9" w14:textId="77777777" w:rsidTr="00217642">
        <w:trPr>
          <w:trHeight w:val="300"/>
        </w:trPr>
        <w:tc>
          <w:tcPr>
            <w:tcW w:w="846" w:type="dxa"/>
            <w:noWrap/>
            <w:vAlign w:val="bottom"/>
            <w:hideMark/>
          </w:tcPr>
          <w:p w14:paraId="32E5990E"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469</w:t>
            </w:r>
          </w:p>
        </w:tc>
        <w:tc>
          <w:tcPr>
            <w:tcW w:w="8793" w:type="dxa"/>
            <w:noWrap/>
            <w:vAlign w:val="bottom"/>
            <w:hideMark/>
          </w:tcPr>
          <w:p w14:paraId="2D2D7545" w14:textId="77777777" w:rsidR="00576745" w:rsidRPr="001F701C" w:rsidRDefault="00576745" w:rsidP="00217642">
            <w:pPr>
              <w:spacing w:after="0" w:line="240" w:lineRule="auto"/>
              <w:rPr>
                <w:rFonts w:ascii="Aptos Narrow" w:eastAsia="Times New Roman" w:hAnsi="Aptos Narrow" w:cs="Times New Roman"/>
                <w:color w:val="000000"/>
                <w:kern w:val="0"/>
                <w:lang w:eastAsia="tr-TR"/>
                <w14:ligatures w14:val="none"/>
              </w:rPr>
            </w:pPr>
            <w:r w:rsidRPr="001F701C">
              <w:rPr>
                <w:rFonts w:ascii="Aptos Narrow" w:eastAsia="Times New Roman" w:hAnsi="Aptos Narrow" w:cs="Times New Roman"/>
                <w:color w:val="000000"/>
                <w:kern w:val="0"/>
                <w:lang w:eastAsia="tr-TR"/>
                <w14:ligatures w14:val="none"/>
              </w:rPr>
              <w:t>Pınar Su ve İçecek San. ve Tic. A.Ş.</w:t>
            </w:r>
          </w:p>
        </w:tc>
      </w:tr>
    </w:tbl>
    <w:p w14:paraId="2EF8325D" w14:textId="77777777" w:rsidR="00576745" w:rsidRPr="009E68C5" w:rsidRDefault="00576745" w:rsidP="000C63D1">
      <w:pPr>
        <w:jc w:val="both"/>
        <w:rPr>
          <w:rFonts w:ascii="Arial" w:hAnsi="Arial" w:cs="Arial"/>
          <w:sz w:val="24"/>
          <w:szCs w:val="24"/>
        </w:rPr>
      </w:pPr>
    </w:p>
    <w:sectPr w:rsidR="00576745" w:rsidRPr="009E68C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0931" w14:textId="77777777" w:rsidR="00BD75EC" w:rsidRDefault="00BD75EC" w:rsidP="00BF01A9">
      <w:pPr>
        <w:spacing w:after="0" w:line="240" w:lineRule="auto"/>
      </w:pPr>
      <w:r>
        <w:separator/>
      </w:r>
    </w:p>
  </w:endnote>
  <w:endnote w:type="continuationSeparator" w:id="0">
    <w:p w14:paraId="6AEEC0A9" w14:textId="77777777" w:rsidR="00BD75EC" w:rsidRDefault="00BD75EC"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A6420" w14:textId="77777777" w:rsidR="00BD75EC" w:rsidRDefault="00BD75EC" w:rsidP="00BF01A9">
      <w:pPr>
        <w:spacing w:after="0" w:line="240" w:lineRule="auto"/>
      </w:pPr>
      <w:r>
        <w:separator/>
      </w:r>
    </w:p>
  </w:footnote>
  <w:footnote w:type="continuationSeparator" w:id="0">
    <w:p w14:paraId="1A38221D" w14:textId="77777777" w:rsidR="00BD75EC" w:rsidRDefault="00BD75EC"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250865"/>
    <w:multiLevelType w:val="multilevel"/>
    <w:tmpl w:val="9C225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9565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C63D1"/>
    <w:rsid w:val="00205CBA"/>
    <w:rsid w:val="002448C5"/>
    <w:rsid w:val="002C0047"/>
    <w:rsid w:val="002E518D"/>
    <w:rsid w:val="00300B02"/>
    <w:rsid w:val="00313C0F"/>
    <w:rsid w:val="0034517B"/>
    <w:rsid w:val="00351131"/>
    <w:rsid w:val="00382621"/>
    <w:rsid w:val="00384C71"/>
    <w:rsid w:val="0039114B"/>
    <w:rsid w:val="003A44E7"/>
    <w:rsid w:val="003E4207"/>
    <w:rsid w:val="003E705A"/>
    <w:rsid w:val="00415909"/>
    <w:rsid w:val="0046226D"/>
    <w:rsid w:val="004806C7"/>
    <w:rsid w:val="00495270"/>
    <w:rsid w:val="004B0BCB"/>
    <w:rsid w:val="004C4A59"/>
    <w:rsid w:val="004E41B5"/>
    <w:rsid w:val="004F4085"/>
    <w:rsid w:val="00530646"/>
    <w:rsid w:val="00576745"/>
    <w:rsid w:val="005A0F0C"/>
    <w:rsid w:val="005C5B6F"/>
    <w:rsid w:val="00621FCE"/>
    <w:rsid w:val="006C0780"/>
    <w:rsid w:val="006F0F6C"/>
    <w:rsid w:val="00766ECE"/>
    <w:rsid w:val="007E0413"/>
    <w:rsid w:val="00826668"/>
    <w:rsid w:val="008867DC"/>
    <w:rsid w:val="0097268F"/>
    <w:rsid w:val="009C7E73"/>
    <w:rsid w:val="009E68C5"/>
    <w:rsid w:val="00A30174"/>
    <w:rsid w:val="00A35A87"/>
    <w:rsid w:val="00A857E1"/>
    <w:rsid w:val="00AB17BC"/>
    <w:rsid w:val="00AD6DD1"/>
    <w:rsid w:val="00B17BB0"/>
    <w:rsid w:val="00B37D4B"/>
    <w:rsid w:val="00B812E9"/>
    <w:rsid w:val="00B8184B"/>
    <w:rsid w:val="00BD75EC"/>
    <w:rsid w:val="00BF01A9"/>
    <w:rsid w:val="00BF2278"/>
    <w:rsid w:val="00C23A07"/>
    <w:rsid w:val="00CA03F5"/>
    <w:rsid w:val="00CA35B8"/>
    <w:rsid w:val="00CD37D0"/>
    <w:rsid w:val="00D31D9D"/>
    <w:rsid w:val="00DB6B23"/>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2</Pages>
  <Words>644</Words>
  <Characters>2874</Characters>
  <Application>Microsoft Office Word</Application>
  <DocSecurity>0</DocSecurity>
  <Lines>179</Lines>
  <Paragraphs>195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32</cp:revision>
  <dcterms:created xsi:type="dcterms:W3CDTF">2025-07-03T06:04:00Z</dcterms:created>
  <dcterms:modified xsi:type="dcterms:W3CDTF">2026-07-20T11:01:00Z</dcterms:modified>
</cp:coreProperties>
</file>